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D40E04" w14:textId="77777777" w:rsidR="00236C93" w:rsidRPr="00236C93" w:rsidRDefault="00236C93" w:rsidP="00236C93">
      <w:pPr>
        <w:pStyle w:val="berschrift1"/>
        <w:rPr>
          <w:rFonts w:eastAsia="Times New Roman"/>
          <w:b w:val="0"/>
          <w:bCs w:val="0"/>
          <w:sz w:val="32"/>
          <w:szCs w:val="32"/>
        </w:rPr>
      </w:pPr>
      <w:r w:rsidRPr="00236C93">
        <w:rPr>
          <w:rFonts w:eastAsia="Times New Roman"/>
          <w:b w:val="0"/>
          <w:bCs w:val="0"/>
          <w:sz w:val="32"/>
          <w:szCs w:val="32"/>
        </w:rPr>
        <w:t>Masernschutzgesetz</w:t>
      </w:r>
    </w:p>
    <w:p w14:paraId="0A2A864C" w14:textId="77777777" w:rsidR="00236C93" w:rsidRDefault="00236C93" w:rsidP="00236C93">
      <w:pPr>
        <w:rPr>
          <w:rFonts w:eastAsia="Times New Roman"/>
        </w:rPr>
      </w:pPr>
      <w:r>
        <w:rPr>
          <w:rFonts w:eastAsia="Times New Roman"/>
        </w:rPr>
        <w:t>Das sog. Masernschutzgesetz tritt am 1. März 2020 in Kraft. Alle Personen, die am 1. März 2020 bereits in folgenden Einrichtungen</w:t>
      </w:r>
    </w:p>
    <w:p w14:paraId="1C6ED918" w14:textId="77777777" w:rsidR="00236C93" w:rsidRDefault="00236C93" w:rsidP="00236C93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Krankenhaus</w:t>
      </w:r>
    </w:p>
    <w:p w14:paraId="638B2C22" w14:textId="77777777" w:rsidR="00236C93" w:rsidRDefault="00236C93" w:rsidP="00236C93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Arztpraxis</w:t>
      </w:r>
    </w:p>
    <w:p w14:paraId="6D28F9F4" w14:textId="77777777" w:rsidR="00236C93" w:rsidRDefault="00236C93" w:rsidP="00236C93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Rettungsdienst</w:t>
      </w:r>
    </w:p>
    <w:p w14:paraId="5809EB2B" w14:textId="77777777" w:rsidR="00236C93" w:rsidRDefault="00236C93" w:rsidP="00236C93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Pflegeheim</w:t>
      </w:r>
    </w:p>
    <w:p w14:paraId="0F8FAF42" w14:textId="77777777" w:rsidR="00236C93" w:rsidRDefault="00236C93" w:rsidP="00236C93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Ambulante Pflege</w:t>
      </w:r>
    </w:p>
    <w:p w14:paraId="16433A44" w14:textId="77777777" w:rsidR="00236C93" w:rsidRDefault="00236C93" w:rsidP="00236C93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Kinderheim</w:t>
      </w:r>
    </w:p>
    <w:p w14:paraId="2C1EFA87" w14:textId="77777777" w:rsidR="00236C93" w:rsidRDefault="00236C93" w:rsidP="00236C93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Kindergärten</w:t>
      </w:r>
    </w:p>
    <w:p w14:paraId="3B7DCCE2" w14:textId="77777777" w:rsidR="00236C93" w:rsidRDefault="00236C93" w:rsidP="00236C93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Kindertagesstätten</w:t>
      </w:r>
    </w:p>
    <w:p w14:paraId="6429CAA6" w14:textId="77777777" w:rsidR="00236C93" w:rsidRDefault="00236C93" w:rsidP="00236C93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Kindertagespflege</w:t>
      </w:r>
    </w:p>
    <w:p w14:paraId="32502643" w14:textId="77777777" w:rsidR="00236C93" w:rsidRDefault="00236C93" w:rsidP="00236C93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Schulen und sonstige Ausbildungseinrichtungen, in denen überwiegend minderjährige Personen betreut werden</w:t>
      </w:r>
    </w:p>
    <w:p w14:paraId="47D897A7" w14:textId="77777777" w:rsidR="00236C93" w:rsidRDefault="00236C93" w:rsidP="00236C93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Gemeinschaftsunterkunft für Asylanten und Flüchtlingen </w:t>
      </w:r>
    </w:p>
    <w:p w14:paraId="5B3ECE2A" w14:textId="77777777" w:rsidR="00236C93" w:rsidRDefault="00236C93" w:rsidP="00236C93">
      <w:pPr>
        <w:rPr>
          <w:rFonts w:eastAsia="Times New Roman"/>
        </w:rPr>
      </w:pPr>
      <w:r w:rsidRPr="00236C93">
        <w:rPr>
          <w:rFonts w:eastAsia="Times New Roman"/>
          <w:b/>
          <w:bCs/>
        </w:rPr>
        <w:t>betreut werden oder tätig sind</w:t>
      </w:r>
      <w:r>
        <w:rPr>
          <w:rFonts w:eastAsia="Times New Roman"/>
        </w:rPr>
        <w:t xml:space="preserve">, müssen einen </w:t>
      </w:r>
      <w:r w:rsidRPr="00236C93">
        <w:rPr>
          <w:rFonts w:eastAsia="Times New Roman"/>
          <w:b/>
          <w:bCs/>
        </w:rPr>
        <w:t>genügenden Masernschutz bis zum 31. Juli 2021</w:t>
      </w:r>
      <w:r>
        <w:rPr>
          <w:rFonts w:eastAsia="Times New Roman"/>
        </w:rPr>
        <w:t xml:space="preserve"> nachweisen.</w:t>
      </w:r>
    </w:p>
    <w:p w14:paraId="1377FBB3" w14:textId="77777777" w:rsidR="00236C93" w:rsidRDefault="00236C93" w:rsidP="00236C93">
      <w:pPr>
        <w:rPr>
          <w:rFonts w:eastAsia="Times New Roman"/>
        </w:rPr>
      </w:pPr>
    </w:p>
    <w:p w14:paraId="7CFFBEB7" w14:textId="77777777" w:rsidR="00236C93" w:rsidRDefault="00236C93" w:rsidP="00236C93">
      <w:pPr>
        <w:rPr>
          <w:rFonts w:eastAsia="Times New Roman"/>
        </w:rPr>
      </w:pPr>
      <w:r>
        <w:rPr>
          <w:rFonts w:eastAsia="Times New Roman"/>
        </w:rPr>
        <w:t>Alle (nach 1970 geborenen) betroffenen Personen (s.o.), die älter als 1 Jahr sind, müssen eine ausreichende Masernschutzimpfung (mindestens 2 Masernschutzimpfungen) oder eine Masernimmunität (ausreichende Antikörper gegen Masern) nachweisen.</w:t>
      </w:r>
    </w:p>
    <w:p w14:paraId="7A4477A0" w14:textId="77777777" w:rsidR="00236C93" w:rsidRDefault="00236C93" w:rsidP="00236C93">
      <w:pPr>
        <w:rPr>
          <w:rFonts w:eastAsia="Times New Roman"/>
        </w:rPr>
      </w:pPr>
    </w:p>
    <w:p w14:paraId="2FAE2CC9" w14:textId="77777777" w:rsidR="00236C93" w:rsidRDefault="00236C93" w:rsidP="00236C93">
      <w:pPr>
        <w:rPr>
          <w:rFonts w:eastAsia="Times New Roman"/>
        </w:rPr>
      </w:pPr>
      <w:r>
        <w:rPr>
          <w:rFonts w:eastAsia="Times New Roman"/>
        </w:rPr>
        <w:t xml:space="preserve">Bei vor 1970 geborenen Personen kann von einer genügenden Immunität gegen Masern aufgrund durchgemachter Erkrankung bzw. sog. "stiller </w:t>
      </w:r>
      <w:proofErr w:type="spellStart"/>
      <w:r>
        <w:rPr>
          <w:rFonts w:eastAsia="Times New Roman"/>
        </w:rPr>
        <w:t>Feiung</w:t>
      </w:r>
      <w:proofErr w:type="spellEnd"/>
      <w:r>
        <w:rPr>
          <w:rFonts w:eastAsia="Times New Roman"/>
        </w:rPr>
        <w:t>" ausgegangen werden.</w:t>
      </w:r>
    </w:p>
    <w:p w14:paraId="47F8F801" w14:textId="77777777" w:rsidR="00236C93" w:rsidRDefault="00236C93" w:rsidP="00236C93">
      <w:pPr>
        <w:rPr>
          <w:rFonts w:eastAsia="Times New Roman"/>
        </w:rPr>
      </w:pPr>
    </w:p>
    <w:p w14:paraId="354F282A" w14:textId="0405925B" w:rsidR="00236C93" w:rsidRDefault="00236C93" w:rsidP="00236C93">
      <w:pPr>
        <w:rPr>
          <w:rFonts w:eastAsia="Times New Roman"/>
        </w:rPr>
      </w:pPr>
      <w:r>
        <w:rPr>
          <w:rFonts w:eastAsia="Times New Roman"/>
        </w:rPr>
        <w:t xml:space="preserve">Die gesetzlichen Vorgaben richten sich nach den Empfehlungen der STIKO, d.h. die ggf. für die o.g. Maßnahmen erforderlichen Kosten (Impfstoff, Impfleistung, ggf. </w:t>
      </w:r>
      <w:r w:rsidR="00BF5859">
        <w:rPr>
          <w:rFonts w:eastAsia="Times New Roman"/>
        </w:rPr>
        <w:t xml:space="preserve">auch </w:t>
      </w:r>
      <w:r>
        <w:rPr>
          <w:rFonts w:eastAsia="Times New Roman"/>
        </w:rPr>
        <w:t>AK-</w:t>
      </w:r>
      <w:proofErr w:type="spellStart"/>
      <w:r>
        <w:rPr>
          <w:rFonts w:eastAsia="Times New Roman"/>
        </w:rPr>
        <w:t>Titerkontrolle</w:t>
      </w:r>
      <w:proofErr w:type="spellEnd"/>
      <w:r>
        <w:rPr>
          <w:rFonts w:eastAsia="Times New Roman"/>
        </w:rPr>
        <w:t xml:space="preserve">) werden von der GKV/PKV übernommen. </w:t>
      </w:r>
    </w:p>
    <w:p w14:paraId="38C49904" w14:textId="77777777" w:rsidR="00236C93" w:rsidRDefault="00236C93" w:rsidP="00236C93">
      <w:pPr>
        <w:rPr>
          <w:rFonts w:eastAsia="Times New Roman"/>
        </w:rPr>
      </w:pPr>
    </w:p>
    <w:p w14:paraId="692F0C69" w14:textId="77777777" w:rsidR="00236C93" w:rsidRDefault="00236C93" w:rsidP="00236C93">
      <w:pPr>
        <w:rPr>
          <w:rFonts w:eastAsia="Times New Roman"/>
        </w:rPr>
      </w:pPr>
      <w:r>
        <w:rPr>
          <w:rFonts w:eastAsia="Times New Roman"/>
        </w:rPr>
        <w:t>Wer wegen einer medizinischen Kontraindikation nicht geimpft werden kann ist ausgenommen (§20 Absatz 8 Satz 4 IfSG).</w:t>
      </w:r>
    </w:p>
    <w:p w14:paraId="4CFC0FCE" w14:textId="77777777" w:rsidR="00236C93" w:rsidRDefault="00236C93" w:rsidP="00236C93">
      <w:pPr>
        <w:rPr>
          <w:rFonts w:eastAsia="Times New Roman"/>
        </w:rPr>
      </w:pPr>
    </w:p>
    <w:p w14:paraId="7CF72EBE" w14:textId="77777777" w:rsidR="00236C93" w:rsidRPr="00236C93" w:rsidRDefault="00236C93" w:rsidP="00236C93">
      <w:pPr>
        <w:rPr>
          <w:rFonts w:eastAsia="Times New Roman"/>
          <w:b/>
          <w:bCs/>
        </w:rPr>
      </w:pPr>
      <w:r w:rsidRPr="00236C93">
        <w:rPr>
          <w:rFonts w:eastAsia="Times New Roman"/>
          <w:b/>
          <w:bCs/>
        </w:rPr>
        <w:t>Links:</w:t>
      </w:r>
    </w:p>
    <w:p w14:paraId="31C93838" w14:textId="77777777" w:rsidR="00236C93" w:rsidRDefault="00236C93" w:rsidP="00236C93">
      <w:pPr>
        <w:rPr>
          <w:rFonts w:eastAsia="Times New Roman"/>
        </w:rPr>
      </w:pPr>
      <w:r>
        <w:rPr>
          <w:rFonts w:eastAsia="Times New Roman"/>
        </w:rPr>
        <w:t>Masernschutzgesetz (PDF)</w:t>
      </w:r>
    </w:p>
    <w:p w14:paraId="0F7E864D" w14:textId="77777777" w:rsidR="00236C93" w:rsidRDefault="00236C93" w:rsidP="00236C93">
      <w:pPr>
        <w:spacing w:after="240"/>
        <w:rPr>
          <w:rFonts w:eastAsia="Times New Roman"/>
        </w:rPr>
      </w:pPr>
    </w:p>
    <w:p w14:paraId="03F2F62B" w14:textId="77777777" w:rsidR="00473B6C" w:rsidRDefault="00473B6C"/>
    <w:sectPr w:rsidR="00473B6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4920D5"/>
    <w:multiLevelType w:val="multilevel"/>
    <w:tmpl w:val="79CE3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C93"/>
    <w:rsid w:val="00236C93"/>
    <w:rsid w:val="002947CE"/>
    <w:rsid w:val="00473B6C"/>
    <w:rsid w:val="007072EE"/>
    <w:rsid w:val="009252CA"/>
    <w:rsid w:val="00BF5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57788"/>
  <w15:chartTrackingRefBased/>
  <w15:docId w15:val="{8ACD8C01-36A0-4BA0-859A-0D224576A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36C93"/>
    <w:pPr>
      <w:spacing w:after="0" w:line="240" w:lineRule="auto"/>
    </w:pPr>
    <w:rPr>
      <w:rFonts w:ascii="Calibri" w:hAnsi="Calibri" w:cs="Calibri"/>
      <w:lang w:eastAsia="de-DE"/>
    </w:rPr>
  </w:style>
  <w:style w:type="paragraph" w:styleId="berschrift1">
    <w:name w:val="heading 1"/>
    <w:basedOn w:val="Standard"/>
    <w:link w:val="berschrift1Zchn"/>
    <w:uiPriority w:val="9"/>
    <w:qFormat/>
    <w:rsid w:val="00236C9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236C93"/>
    <w:rPr>
      <w:rFonts w:ascii="Calibri" w:hAnsi="Calibri" w:cs="Calibri"/>
      <w:b/>
      <w:bCs/>
      <w:kern w:val="36"/>
      <w:sz w:val="48"/>
      <w:szCs w:val="4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665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49B521459D21542B687DF7E969E8C0F" ma:contentTypeVersion="12" ma:contentTypeDescription="Ein neues Dokument erstellen." ma:contentTypeScope="" ma:versionID="59865110bca9a43e0d10f72d30650706">
  <xsd:schema xmlns:xsd="http://www.w3.org/2001/XMLSchema" xmlns:xs="http://www.w3.org/2001/XMLSchema" xmlns:p="http://schemas.microsoft.com/office/2006/metadata/properties" xmlns:ns2="2e136e29-f703-48e5-967b-d4efa5bb419a" xmlns:ns3="0a8237cb-2870-4d88-816a-6a0c91dad7e9" targetNamespace="http://schemas.microsoft.com/office/2006/metadata/properties" ma:root="true" ma:fieldsID="f0ea364b1e2ba872ebbde935a563d214" ns2:_="" ns3:_="">
    <xsd:import namespace="2e136e29-f703-48e5-967b-d4efa5bb419a"/>
    <xsd:import namespace="0a8237cb-2870-4d88-816a-6a0c91dad7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136e29-f703-48e5-967b-d4efa5bb41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8237cb-2870-4d88-816a-6a0c91dad7e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A051D0C-CA19-44EA-843A-3FDBCEB8D239}"/>
</file>

<file path=customXml/itemProps2.xml><?xml version="1.0" encoding="utf-8"?>
<ds:datastoreItem xmlns:ds="http://schemas.openxmlformats.org/officeDocument/2006/customXml" ds:itemID="{C940F774-522C-4CFA-886F-8080C188C66E}"/>
</file>

<file path=customXml/itemProps3.xml><?xml version="1.0" encoding="utf-8"?>
<ds:datastoreItem xmlns:ds="http://schemas.openxmlformats.org/officeDocument/2006/customXml" ds:itemID="{E1427692-8CF6-4C39-9095-37480918DE0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1143</Characters>
  <Application>Microsoft Office Word</Application>
  <DocSecurity>0</DocSecurity>
  <Lines>9</Lines>
  <Paragraphs>2</Paragraphs>
  <ScaleCrop>false</ScaleCrop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Ortwin Bitzer</dc:creator>
  <cp:keywords/>
  <dc:description/>
  <cp:lastModifiedBy> </cp:lastModifiedBy>
  <cp:revision>2</cp:revision>
  <dcterms:created xsi:type="dcterms:W3CDTF">2020-01-25T03:11:00Z</dcterms:created>
  <dcterms:modified xsi:type="dcterms:W3CDTF">2020-06-23T16:38:00Z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0x010100649B521459D21542B687DF7E969E8C0F</vt:lpwstr>
  </property>
</Properties>
</file>