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E" w:rsidRDefault="0035149E">
      <w:pPr>
        <w:pBdr>
          <w:bottom w:val="double" w:sz="4" w:space="3" w:color="auto"/>
        </w:pBdr>
        <w:autoSpaceDE w:val="0"/>
        <w:autoSpaceDN w:val="0"/>
        <w:ind w:left="180" w:right="2618"/>
        <w:rPr>
          <w:b/>
          <w:bCs/>
          <w:noProof/>
          <w:color w:val="808080"/>
        </w:rPr>
      </w:pPr>
      <w:r>
        <w:rPr>
          <w:b/>
          <w:bCs/>
          <w:noProof/>
          <w:color w:val="808080"/>
        </w:rPr>
        <w:t xml:space="preserve">Dokumentation der Gefährdungsbeurteilung nach </w:t>
      </w:r>
      <w:r>
        <w:rPr>
          <w:b/>
          <w:bCs/>
          <w:noProof/>
          <w:color w:val="808080"/>
        </w:rPr>
        <w:br/>
        <w:t>§§ 5 und 6 Arbeitsschutzgesetz</w:t>
      </w:r>
    </w:p>
    <w:p w:rsidR="0035149E" w:rsidRDefault="0035149E">
      <w:pPr>
        <w:autoSpaceDE w:val="0"/>
        <w:autoSpaceDN w:val="0"/>
      </w:pPr>
    </w:p>
    <w:p w:rsidR="0035149E" w:rsidRDefault="0035149E">
      <w:pPr>
        <w:autoSpaceDE w:val="0"/>
        <w:autoSpaceDN w:val="0"/>
      </w:pPr>
    </w:p>
    <w:tbl>
      <w:tblPr>
        <w:tblW w:w="0" w:type="auto"/>
        <w:tblInd w:w="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0"/>
        <w:gridCol w:w="915"/>
        <w:gridCol w:w="2526"/>
        <w:gridCol w:w="431"/>
        <w:gridCol w:w="1535"/>
        <w:gridCol w:w="2759"/>
      </w:tblGrid>
      <w:tr w:rsidR="003514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830" w:type="dxa"/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</w:pPr>
            <w:r>
              <w:t>U</w:t>
            </w:r>
            <w:bookmarkStart w:id="0" w:name="Text3"/>
            <w:r>
              <w:t>nternehmen:</w:t>
            </w:r>
          </w:p>
        </w:tc>
        <w:tc>
          <w:tcPr>
            <w:tcW w:w="8166" w:type="dxa"/>
            <w:gridSpan w:val="5"/>
            <w:vAlign w:val="center"/>
          </w:tcPr>
          <w:p w:rsidR="0035149E" w:rsidRDefault="0035149E">
            <w:pPr>
              <w:autoSpaceDE w:val="0"/>
              <w:autoSpaceDN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1830" w:type="dxa"/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</w:pPr>
            <w:r>
              <w:t>Bereich /</w:t>
            </w:r>
            <w:r>
              <w:br/>
              <w:t>Arbeitsplatz:</w:t>
            </w:r>
          </w:p>
        </w:tc>
        <w:tc>
          <w:tcPr>
            <w:tcW w:w="8166" w:type="dxa"/>
            <w:gridSpan w:val="5"/>
            <w:tcBorders>
              <w:bottom w:val="nil"/>
            </w:tcBorders>
            <w:vAlign w:val="center"/>
          </w:tcPr>
          <w:p w:rsidR="0035149E" w:rsidRDefault="0035149E">
            <w:pPr>
              <w:autoSpaceDE w:val="0"/>
              <w:autoSpaceDN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830" w:type="dxa"/>
            <w:tcBorders>
              <w:bottom w:val="nil"/>
              <w:right w:val="nil"/>
            </w:tcBorders>
          </w:tcPr>
          <w:p w:rsidR="0035149E" w:rsidRDefault="003514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nil"/>
              <w:right w:val="nil"/>
            </w:tcBorders>
            <w:shd w:val="pct5" w:color="auto" w:fill="FFFFFF"/>
          </w:tcPr>
          <w:p w:rsidR="0035149E" w:rsidRDefault="0035149E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  <w:r>
              <w:rPr>
                <w:sz w:val="16"/>
                <w:szCs w:val="16"/>
              </w:rPr>
              <w:t>:</w:t>
            </w:r>
          </w:p>
          <w:p w:rsidR="0035149E" w:rsidRDefault="0035149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bookmarkStart w:id="1" w:name="Kontrollkästchen6"/>
        <w:tc>
          <w:tcPr>
            <w:tcW w:w="2957" w:type="dxa"/>
            <w:gridSpan w:val="2"/>
            <w:tcBorders>
              <w:left w:val="nil"/>
            </w:tcBorders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ohne Mängel</w:t>
            </w:r>
          </w:p>
          <w:bookmarkStart w:id="2" w:name="Kontrollkästchen7"/>
          <w:p w:rsidR="0035149E" w:rsidRDefault="0035149E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mit Mängel (s. Mängelliste)</w:t>
            </w:r>
          </w:p>
        </w:tc>
        <w:tc>
          <w:tcPr>
            <w:tcW w:w="1535" w:type="dxa"/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  <w:spacing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Erstbeurteilung</w:t>
            </w:r>
          </w:p>
          <w:bookmarkStart w:id="3" w:name="Kontrollkästchen5"/>
          <w:p w:rsidR="0035149E" w:rsidRDefault="003514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9" w:type="dxa"/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  <w:spacing w:after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Nächste Beurteilung:</w:t>
            </w:r>
          </w:p>
          <w:p w:rsidR="0035149E" w:rsidRDefault="0035149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30" w:type="dxa"/>
          </w:tcPr>
          <w:p w:rsidR="0035149E" w:rsidRDefault="0035149E">
            <w:pPr>
              <w:autoSpaceDE w:val="0"/>
              <w:autoSpaceDN w:val="0"/>
              <w:spacing w:after="100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left w:val="nil"/>
            </w:tcBorders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  <w:spacing w:after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Anlage – Checklisten - Nr:</w:t>
            </w:r>
          </w:p>
          <w:p w:rsidR="0035149E" w:rsidRDefault="0035149E">
            <w:pPr>
              <w:autoSpaceDE w:val="0"/>
              <w:autoSpaceDN w:val="0"/>
              <w:spacing w:before="40" w:after="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bdr w:val="single" w:sz="4" w:space="0" w:color="000000"/>
                <w:shd w:val="clear" w:color="auto" w:fill="FFFFFF"/>
              </w:rPr>
              <w:t>_____________________:::::::_____</w:t>
            </w:r>
          </w:p>
        </w:tc>
        <w:tc>
          <w:tcPr>
            <w:tcW w:w="4725" w:type="dxa"/>
            <w:gridSpan w:val="3"/>
            <w:shd w:val="pct5" w:color="auto" w:fill="FFFFFF"/>
            <w:vAlign w:val="center"/>
          </w:tcPr>
          <w:p w:rsidR="0035149E" w:rsidRDefault="0035149E">
            <w:pPr>
              <w:autoSpaceDE w:val="0"/>
              <w:autoSpaceDN w:val="0"/>
              <w:spacing w:after="1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Erstellt von: </w:t>
            </w:r>
          </w:p>
          <w:p w:rsidR="0035149E" w:rsidRDefault="0035149E">
            <w:pPr>
              <w:autoSpaceDE w:val="0"/>
              <w:autoSpaceDN w:val="0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:rsidR="0035149E" w:rsidRDefault="0035149E">
            <w:pPr>
              <w:autoSpaceDE w:val="0"/>
              <w:autoSpaceDN w:val="0"/>
              <w:spacing w:after="100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49E" w:rsidRDefault="0035149E">
            <w:pPr>
              <w:autoSpaceDE w:val="0"/>
              <w:autoSpaceDN w:val="0"/>
              <w:spacing w:after="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</w:t>
            </w:r>
          </w:p>
          <w:p w:rsidR="0035149E" w:rsidRDefault="0035149E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49E" w:rsidRDefault="0035149E">
            <w:pPr>
              <w:autoSpaceDE w:val="0"/>
              <w:autoSpaceDN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</w:t>
            </w:r>
          </w:p>
          <w:p w:rsidR="0035149E" w:rsidRDefault="003514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Unterschrift:</w:t>
            </w:r>
          </w:p>
        </w:tc>
      </w:tr>
    </w:tbl>
    <w:p w:rsidR="0035149E" w:rsidRDefault="0035149E"/>
    <w:p w:rsidR="0035149E" w:rsidRDefault="0035149E">
      <w:pPr>
        <w:pBdr>
          <w:top w:val="single" w:sz="12" w:space="1" w:color="000000"/>
        </w:pBdr>
        <w:spacing w:before="240" w:after="120"/>
      </w:pPr>
    </w:p>
    <w:tbl>
      <w:tblPr>
        <w:tblW w:w="0" w:type="auto"/>
        <w:tblInd w:w="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1"/>
        <w:gridCol w:w="6840"/>
        <w:gridCol w:w="1845"/>
      </w:tblGrid>
      <w:tr w:rsidR="003514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49E" w:rsidRDefault="0035149E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Mängelliste: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11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Mängel-Nr: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35149E" w:rsidRDefault="00351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Mängelbeschreibung - Maßnahmen</w:t>
            </w:r>
          </w:p>
        </w:tc>
        <w:tc>
          <w:tcPr>
            <w:tcW w:w="1845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Nächste Kontrolle</w:t>
            </w:r>
          </w:p>
        </w:tc>
      </w:tr>
      <w:bookmarkStart w:id="4" w:name="Text4"/>
      <w:tr w:rsidR="0035149E">
        <w:tblPrEx>
          <w:tblCellMar>
            <w:top w:w="0" w:type="dxa"/>
            <w:bottom w:w="0" w:type="dxa"/>
          </w:tblCellMar>
        </w:tblPrEx>
        <w:trPr>
          <w:trHeight w:val="7985"/>
        </w:trPr>
        <w:tc>
          <w:tcPr>
            <w:tcW w:w="1311" w:type="dxa"/>
          </w:tcPr>
          <w:p w:rsidR="0035149E" w:rsidRDefault="0035149E">
            <w:pPr>
              <w:autoSpaceDE w:val="0"/>
              <w:autoSpaceDN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40" w:type="dxa"/>
          </w:tcPr>
          <w:p w:rsidR="0035149E" w:rsidRDefault="0035149E">
            <w:pPr>
              <w:autoSpaceDE w:val="0"/>
              <w:autoSpaceDN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6"/>
        <w:tc>
          <w:tcPr>
            <w:tcW w:w="1845" w:type="dxa"/>
          </w:tcPr>
          <w:p w:rsidR="0035149E" w:rsidRDefault="0035149E">
            <w:pPr>
              <w:autoSpaceDE w:val="0"/>
              <w:autoSpaceDN w:val="0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35149E" w:rsidRDefault="0035149E"/>
    <w:p w:rsidR="0035149E" w:rsidRDefault="0035149E">
      <w:pPr>
        <w:pBdr>
          <w:bottom w:val="double" w:sz="4" w:space="3" w:color="auto"/>
        </w:pBdr>
        <w:autoSpaceDE w:val="0"/>
        <w:autoSpaceDN w:val="0"/>
        <w:ind w:left="180" w:right="2618"/>
        <w:rPr>
          <w:b/>
          <w:bCs/>
          <w:color w:val="000000"/>
          <w:sz w:val="22"/>
          <w:szCs w:val="22"/>
        </w:rPr>
        <w:sectPr w:rsidR="0035149E">
          <w:headerReference w:type="default" r:id="rId8"/>
          <w:footerReference w:type="default" r:id="rId9"/>
          <w:pgSz w:w="11906" w:h="16838"/>
          <w:pgMar w:top="1134" w:right="1134" w:bottom="1134" w:left="1134" w:header="720" w:footer="230" w:gutter="0"/>
          <w:cols w:space="720"/>
        </w:sectPr>
      </w:pPr>
    </w:p>
    <w:p w:rsidR="0035149E" w:rsidRDefault="0035149E">
      <w:pPr>
        <w:pBdr>
          <w:bottom w:val="double" w:sz="4" w:space="3" w:color="auto"/>
        </w:pBdr>
        <w:autoSpaceDE w:val="0"/>
        <w:autoSpaceDN w:val="0"/>
        <w:ind w:left="180" w:right="2618"/>
        <w:rPr>
          <w:b/>
          <w:bCs/>
          <w:noProof/>
          <w:color w:val="808080"/>
        </w:rPr>
      </w:pPr>
      <w:r>
        <w:rPr>
          <w:b/>
          <w:bCs/>
          <w:noProof/>
          <w:color w:val="808080"/>
        </w:rPr>
        <w:lastRenderedPageBreak/>
        <w:t xml:space="preserve">Büro- und Bildschirmarbeitsplatz-Checkliste   </w:t>
      </w:r>
    </w:p>
    <w:p w:rsidR="0035149E" w:rsidRDefault="0035149E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</w:p>
    <w:p w:rsidR="0035149E" w:rsidRDefault="0035149E">
      <w:pPr>
        <w:autoSpaceDE w:val="0"/>
        <w:autoSpaceDN w:val="0"/>
      </w:pPr>
    </w:p>
    <w:tbl>
      <w:tblPr>
        <w:tblW w:w="0" w:type="auto"/>
        <w:tblInd w:w="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0"/>
        <w:gridCol w:w="7719"/>
      </w:tblGrid>
      <w:tr w:rsidR="0035149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30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Unternehmen:</w:t>
            </w:r>
          </w:p>
        </w:tc>
        <w:bookmarkStart w:id="7" w:name="Text1"/>
        <w:tc>
          <w:tcPr>
            <w:tcW w:w="7719" w:type="dxa"/>
          </w:tcPr>
          <w:p w:rsidR="0035149E" w:rsidRDefault="0035149E">
            <w:pPr>
              <w:autoSpaceDE w:val="0"/>
              <w:autoSpaceDN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30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Bereich und</w:t>
            </w:r>
            <w:r>
              <w:rPr>
                <w:b/>
                <w:bCs/>
                <w:sz w:val="18"/>
                <w:szCs w:val="18"/>
              </w:rPr>
              <w:br/>
              <w:t>Arbeitsplatz:</w:t>
            </w:r>
          </w:p>
        </w:tc>
        <w:bookmarkStart w:id="8" w:name="Text2"/>
        <w:tc>
          <w:tcPr>
            <w:tcW w:w="7719" w:type="dxa"/>
          </w:tcPr>
          <w:p w:rsidR="0035149E" w:rsidRDefault="0035149E">
            <w:pPr>
              <w:autoSpaceDE w:val="0"/>
              <w:autoSpaceDN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5149E" w:rsidRDefault="0035149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6793"/>
        <w:gridCol w:w="708"/>
        <w:gridCol w:w="708"/>
        <w:gridCol w:w="708"/>
      </w:tblGrid>
      <w:tr w:rsidR="0035149E">
        <w:tblPrEx>
          <w:tblCellMar>
            <w:top w:w="0" w:type="dxa"/>
            <w:bottom w:w="0" w:type="dxa"/>
          </w:tblCellMar>
        </w:tblPrEx>
        <w:trPr>
          <w:trHeight w:val="587"/>
          <w:tblHeader/>
        </w:trPr>
        <w:tc>
          <w:tcPr>
            <w:tcW w:w="680" w:type="dxa"/>
            <w:shd w:val="pct10" w:color="000000" w:fill="FFFFFF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3" w:type="dxa"/>
            <w:shd w:val="pct10" w:color="000000" w:fill="FFFFFF"/>
            <w:vAlign w:val="center"/>
          </w:tcPr>
          <w:p w:rsidR="0035149E" w:rsidRDefault="0035149E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Büro- und Bildschirmarbeitsplatzelemente 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Nein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Entf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6793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Arbeitsplatz, Arbeitsraum</w:t>
            </w:r>
          </w:p>
        </w:tc>
        <w:tc>
          <w:tcPr>
            <w:tcW w:w="708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  <w:vAlign w:val="center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id="9" w:name="Kontrollkästchen3"/>
            <w:r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Bietet der Arbeitsraum genügend Arbeitsfläche pro Arbeitsplatz? </w:t>
            </w:r>
          </w:p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Mindestfläche je Büroarbeitsplatz sollte sein: (4</w:t>
            </w:r>
            <w:r>
              <w:rPr>
                <w:rStyle w:val="Funotenzeichen"/>
                <w:rFonts w:cs="Tahoma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, 5, 15, 19)</w:t>
            </w:r>
          </w:p>
          <w:p w:rsidR="0035149E" w:rsidRDefault="0035149E">
            <w:pPr>
              <w:numPr>
                <w:ilvl w:val="0"/>
                <w:numId w:val="2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bis 10 m² in Büroräumen einschl. allg. üblicher Möblierung und anteiliger Verkehrsflächen im Raum</w:t>
            </w:r>
          </w:p>
          <w:p w:rsidR="0035149E" w:rsidRDefault="0035149E">
            <w:pPr>
              <w:numPr>
                <w:ilvl w:val="0"/>
                <w:numId w:val="2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bis 15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in Großraumbüros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ein ungehinderter Zugang zum Arbeitsplatz (Breite: min. 60 cm) möglich? (4, 5, 17, 18)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Wurde beachtet, dass sich Benutzerflächen und Verkehrswegeflächen nicht überlagern dürfen? (4)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Steht am Arbeitsplatz eine ausreichende Bewegungsfläche (</w:t>
            </w:r>
            <w:r>
              <w:rPr>
                <w:sz w:val="18"/>
                <w:szCs w:val="18"/>
              </w:rPr>
              <w:t> 1 x 1.5 m) für Arbeitsbewegungen und wechselnde Arbeitshaltung zur Verfügung?    (4, 6)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die Kabel so verlegt, dass sie keine Stolperstellen bilden</w:t>
            </w:r>
            <w:r>
              <w:rPr>
                <w:sz w:val="18"/>
                <w:szCs w:val="18"/>
              </w:rPr>
              <w:br/>
              <w:t>(z.B. gesichert und verdeckt verlegt)? (4, 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Beleuchtung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Licht- und Helligkeitsverteilung im Arbeitsraum gleichmäßig (besonders bei Bildschirmarbeit keine Spotleuchten am Tisch)?  (17, 23)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die Beleuchtungsstärke am Arbeitsplatz ausreichend </w:t>
            </w:r>
            <w:r>
              <w:rPr>
                <w:sz w:val="18"/>
                <w:szCs w:val="18"/>
              </w:rPr>
              <w:br/>
              <w:t>(bei Büroarbeitsplätzen mindestens 300 Lux, zusätzliche Arbeitsplatzbeleuchtung zulässig, bei Bildschirmarbeitsplätzen  ca. 500 Lux)?</w:t>
            </w:r>
          </w:p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(5, 17, 23)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Werden Direktblendung und Reflexblendung durch Leuchten bzw. Tages-licht vermieden (z.B. durch Spiegelrasterleuchten, Jalousien, Lamellenstores mit senkrechten Lamellen u.ä.)? (5, 6, 17, 23, 26-6)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Besitzen alle Lampen die gleiche Lichtfarbe (Neutralweiß oder Warmweiß)? (23,)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 xml:space="preserve">Temperatur, Luftfeuchtigkeit, Zugluft, Lärm 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80" w:type="dxa"/>
          </w:tcPr>
          <w:p w:rsidR="0035149E" w:rsidRDefault="0035149E">
            <w:pPr>
              <w:keepNext/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793" w:type="dxa"/>
          </w:tcPr>
          <w:p w:rsidR="0035149E" w:rsidRDefault="0035149E">
            <w:pPr>
              <w:keepNex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Herrschen am Arbeitsplatz Temperaturen von mindestens 19°C bis 20°C, bzw. im Sommer unter Beachtung der Wärmeentwicklung aller Geräte regelmäßig von nicht mehr als 26 °C? (5, 6, 15)</w:t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eine angemessene Luftfeuchtigkeit (Zielbereich relative Luftfeuchtigkeit: 40 - 65%) gegeben? (5, 15)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Wird störende Zugluft (Luftgeschwindigkeit: </w:t>
            </w:r>
            <w:r>
              <w:rPr>
                <w:sz w:val="18"/>
                <w:szCs w:val="18"/>
              </w:rPr>
              <w:sym w:font="Symbol" w:char="F03E"/>
            </w:r>
            <w:r>
              <w:rPr>
                <w:sz w:val="18"/>
                <w:szCs w:val="18"/>
              </w:rPr>
              <w:t xml:space="preserve"> 0,10 bis 0,15 m/sec) vermieden? (15)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Lärmschutz: Beträgt der Beurteilungspegel am Arbeitsplatz höchstens </w:t>
            </w:r>
            <w:r>
              <w:rPr>
                <w:sz w:val="18"/>
                <w:szCs w:val="18"/>
              </w:rPr>
              <w:br/>
              <w:t>55 dB(A) bei überwiegend geistigen Tätigkeiten, bzw. 70 dB(A) bei einfachen oder überwiegend mechanisierten Büroarbeiten? (6, 15)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Raum frei von störenden Lärmquellen? (15)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Arbeitstisch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 der Arbeitstisch, je nach Aufgabe (Komponenten und Arbeitsmittel), eine ausreichende Arbeitsfläche? </w:t>
            </w:r>
          </w:p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(Breite: 120 cm bis 160 cm; Tiefe: min. 80 cm)  (6, 15, 20, 26</w:t>
            </w:r>
            <w:r>
              <w:rPr>
                <w:sz w:val="18"/>
                <w:szCs w:val="18"/>
              </w:rPr>
              <w:noBreakHyphen/>
              <w:t xml:space="preserve">5)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Ermöglicht die Tischhöhe (in Verbindung mit dem Arbeitsstuhl, s. 5) eine ergonomisch günstige Arbeitshaltung und ausreichende Beinfreiheit?</w:t>
            </w:r>
            <w:r>
              <w:rPr>
                <w:sz w:val="18"/>
                <w:szCs w:val="18"/>
              </w:rPr>
              <w:br/>
              <w:t>Beurteilungskriterien insbesondere bei der Bildschirmarbeit:</w:t>
            </w:r>
          </w:p>
          <w:p w:rsidR="0035149E" w:rsidRDefault="0035149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(6, 15, 19, 22, 26-5)</w:t>
            </w:r>
            <w:r>
              <w:rPr>
                <w:sz w:val="18"/>
                <w:szCs w:val="18"/>
              </w:rPr>
              <w:br/>
            </w:r>
          </w:p>
          <w:p w:rsidR="0035149E" w:rsidRDefault="0035149E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Oberarm hängt locker herab</w:t>
            </w:r>
          </w:p>
          <w:p w:rsidR="0035149E" w:rsidRDefault="0035149E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Unterarm und Oberschenkel etwa horizontal</w:t>
            </w:r>
          </w:p>
          <w:p w:rsidR="0035149E" w:rsidRDefault="0035149E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Winkel zwischen  Ober- u. Unterarm, bzw. von Ober-  u. Unterschenkel mindestens 90°</w:t>
            </w:r>
          </w:p>
          <w:p w:rsidR="0035149E" w:rsidRDefault="0035149E">
            <w:pPr>
              <w:numPr>
                <w:ilvl w:val="0"/>
                <w:numId w:val="1"/>
              </w:numPr>
              <w:autoSpaceDE w:val="0"/>
              <w:autoSpaceDN w:val="0"/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Tastatureinsatz: keine Überstreckung der Handgelenke</w:t>
            </w:r>
          </w:p>
          <w:p w:rsidR="0035149E" w:rsidRDefault="0035149E">
            <w:pPr>
              <w:autoSpaceDE w:val="0"/>
              <w:autoSpaceDN w:val="0"/>
              <w:ind w:left="660"/>
              <w:rPr>
                <w:sz w:val="18"/>
                <w:szCs w:val="18"/>
              </w:rPr>
            </w:pPr>
          </w:p>
          <w:p w:rsidR="0035149E" w:rsidRDefault="0035149E">
            <w:pPr>
              <w:autoSpaceDE w:val="0"/>
              <w:autoSpaceDN w:val="0"/>
              <w:spacing w:after="4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Bedarf: Verwendung von Handballenauflagen, Ausgleichsteilen, Fußstützen (verstellbar in Höhe u. Neigung, mind. 35x45 cm)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6793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ausreichend Beinraum vorhanden?</w:t>
            </w:r>
            <w:r>
              <w:rPr>
                <w:sz w:val="18"/>
                <w:szCs w:val="18"/>
              </w:rPr>
              <w:br/>
              <w:t>(Abstand zwischen Oberschenkel und Tischunterkante, Beinbewegungen und Streckungen möglich.) (15, 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6793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Tischoberfläche nicht spiegelnd und frei von Reflexionen, d.h. matt, höchstens seidenmatt? (6, 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Arbeitsstuhl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Stuhl kippsicher? (d.h.: 5 Abstützpunkte bei Rollen) (6, 21, 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6793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Ermöglicht der Stuhl in Verbindung mit dem Arbeitstisch (s. 4) individuell anpassbare, wechselnde, ergonomisch günstige Arbeitshaltungen? (6, 21)</w:t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Wegrollwiderstand des Stuhles an die Fußbodenart angepasst</w:t>
            </w:r>
          </w:p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(Teppichboden - glatter Boden)? (17, 21) 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Bildschirm - Monitor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keepNext/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Bildschirmgröße für die Arbeitsaufgabe geeignet?</w:t>
            </w:r>
          </w:p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Mindestgröße Bildschirmdiagonale </w:t>
            </w:r>
            <w:r>
              <w:rPr>
                <w:sz w:val="18"/>
                <w:szCs w:val="18"/>
              </w:rPr>
              <w:br/>
              <w:t xml:space="preserve">(Monitore mit Kathodenstrahlröhren, CRT): </w:t>
            </w:r>
          </w:p>
          <w:p w:rsidR="0035149E" w:rsidRDefault="0035149E">
            <w:pPr>
              <w:numPr>
                <w:ilvl w:val="0"/>
                <w:numId w:val="4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Zoll für Textverarbeitung (S/W-Darstellung)</w:t>
            </w:r>
          </w:p>
          <w:p w:rsidR="0035149E" w:rsidRDefault="0035149E">
            <w:pPr>
              <w:numPr>
                <w:ilvl w:val="0"/>
                <w:numId w:val="4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Zoll für Textverarbeitung (Farbdarstellung)</w:t>
            </w:r>
          </w:p>
          <w:p w:rsidR="0035149E" w:rsidRDefault="0035149E">
            <w:pPr>
              <w:numPr>
                <w:ilvl w:val="0"/>
                <w:numId w:val="4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Zoll für Graphik, CAD, Fotosatz</w:t>
            </w:r>
          </w:p>
          <w:p w:rsidR="0035149E" w:rsidRDefault="0035149E">
            <w:pPr>
              <w:numPr>
                <w:ilvl w:val="0"/>
                <w:numId w:val="5"/>
              </w:numPr>
              <w:autoSpaceDE w:val="0"/>
              <w:autoSpaceDN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2 Zoll weniger bei Flachbildschirmen (LCD/TFT-Technologie) </w:t>
            </w:r>
          </w:p>
          <w:p w:rsidR="0035149E" w:rsidRDefault="0035149E">
            <w:pPr>
              <w:autoSpaceDE w:val="0"/>
              <w:autoSpaceDN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(26-3, ergibt sich aus sonstigen ergonomischen Forderungen)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Aufstellungshöhe des dreh- und neigbaren Bildschirms so, dass die Sehachse bei Blick auf die Bildschirmmitte etwa 35° abwärts geneigt ist? (15, 26-5)</w:t>
            </w:r>
            <w:r>
              <w:rPr>
                <w:sz w:val="18"/>
                <w:szCs w:val="18"/>
              </w:rPr>
              <w:br/>
              <w:t>- Ein einfacher Sehwinkeltest ist beim LfAS kostenlos erhältlich -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 die Bildschirmarbeit bei unverdrehter und entspannter Kopf- und Körperhaltung und "gerader" Ausrichtung des Körpers vor dem Arbeitstisch ausgeführt werden ? (26-5)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Beträgt der Sehabstand zum Bildschirm je nach Bildschirmgröße und Auflösung ca. 50 - 70 cm? (26-5)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der Bildschirm durch richtige Aufstellung frei von Reflexionen und Spiegelungen? (23, 26-6) d.h.: </w:t>
            </w:r>
          </w:p>
          <w:p w:rsidR="0035149E" w:rsidRDefault="0035149E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nicht zu nahe am Fenster</w:t>
            </w:r>
          </w:p>
          <w:p w:rsidR="0035149E" w:rsidRDefault="0035149E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Blickrichtung etwa parallel zur Fensterfront</w:t>
            </w:r>
          </w:p>
          <w:p w:rsidR="0035149E" w:rsidRDefault="0035149E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Blickrichtung etwa parallel zu Deckenleuchten oder Leuchtbändern</w:t>
            </w:r>
          </w:p>
          <w:p w:rsidR="0035149E" w:rsidRDefault="0035149E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autoSpaceDE w:val="0"/>
              <w:autoSpaceDN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zwischen - nicht unter - den Deckenleuchten/Leuchtbändern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das dargestellte Bild - auch bei seitlicher Blickrichtung - stabil und flimmerfrei? (Empfehlung bei CRT-Monitoren: Bildwiederholfrequenz &gt;=80 Hz)  (26-3)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6.7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als Darstellungsart schwarz auf hellem Hintergrund (Positivdarstellung) gewählt? (26-3)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Schriftgröße individuell einstellbar und/oder beträgt sie mindestens  2.6 mm bei Großbuchstaben? (26-3)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die Zeichen bis zum Rand scharf abgebildet? (26-3)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6.10</w:t>
            </w:r>
          </w:p>
        </w:tc>
        <w:tc>
          <w:tcPr>
            <w:tcW w:w="6793" w:type="dxa"/>
          </w:tcPr>
          <w:p w:rsidR="0035149E" w:rsidRDefault="0035149E">
            <w:pPr>
              <w:keepNext/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Helligkeit und Kontrast (bei CRT-Technologie) einfach einstellbar? (26-3)</w:t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keepNext/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Bildschirm "CE" (Gerätesicherheit, EU) und optional "GS" (geprüfte Sicherheit) gekennzeichnet? (8)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das Bildschirmgerät als "strahlungsarm" gekennzeichnet (z.B. TÜV-ergonomiegeprüft, TCO 92/TCO 95/TCO 99 oder MPR II)? (28, 29)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Tastatur      (6, 26-4)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Tastatur vom Monitor getrennt?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die Tastatur eine reflexionsarme Oberfläche?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Tastaturbeschriftung bei normaler Arbeitshaltung gut lesbar?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vor der Tastatur genug Arbeitsfläche frei, so dass ein Auflegen der Handballen auf dem Tisch möglich ist (ca. 5 - 10 cm)?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die Tastatur bei regelmäßiger Benutzung fest am Arbeitsplatz auf (Rutschhemmung)?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die Tastatur geneigt?</w:t>
            </w:r>
          </w:p>
          <w:p w:rsidR="0035149E" w:rsidRDefault="0035149E">
            <w:pPr>
              <w:autoSpaceDE w:val="0"/>
              <w:autoSpaceDN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(Neigungswinkel: 5° - 15°; Höhe der Tastatur - C-Reihe  </w:t>
            </w:r>
            <w:r>
              <w:rPr>
                <w:sz w:val="18"/>
                <w:szCs w:val="18"/>
              </w:rPr>
              <w:t> 30 mm)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Vorlagenhalter      (6, 17)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Vorlagenhalter stabil, standsicher und frei aufstellbar?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der Vorlagenhalter reflexionsarm?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der Vorlagenhalter neigbar und höhenverstellbar </w:t>
            </w:r>
            <w:r>
              <w:rPr>
                <w:sz w:val="18"/>
                <w:szCs w:val="18"/>
              </w:rPr>
              <w:br/>
              <w:t>(ca. zwischen 15° und 75°)?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9</w:t>
            </w:r>
          </w:p>
        </w:tc>
        <w:tc>
          <w:tcPr>
            <w:tcW w:w="6793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6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>Sonstiges</w:t>
            </w: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shd w:val="pct5" w:color="000000" w:fill="FFFFFF"/>
          </w:tcPr>
          <w:p w:rsidR="0035149E" w:rsidRDefault="0035149E">
            <w:pPr>
              <w:autoSpaceDE w:val="0"/>
              <w:autoSpaceDN w:val="0"/>
              <w:spacing w:before="120" w:after="60"/>
              <w:jc w:val="center"/>
              <w:outlineLvl w:val="0"/>
              <w:rPr>
                <w:b/>
                <w:bCs/>
                <w:kern w:val="28"/>
                <w:sz w:val="18"/>
                <w:szCs w:val="18"/>
              </w:rPr>
            </w:pP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die vorhandenen elektrischen Betriebsmittel "CE" (Gerätesicherheit, EU) und optional "GS" (geprüfte Sicherheit) gekennzeichnet? (8)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die vorhandenen elektrischen Betriebsmittel bei Sichtprüfung unbeschädigt (z.B. Kabelisolierungen, Stecker)? (13)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vor Aufnahme der Tätigkeit an Bildschirmarbeitsplätzen und nachfolgend in regelmäßigen Abständen eine Untersuchung des Sehvermögens durch eine fachkundige Person (=ermächtigter Arzt) angeboten? (6)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Wurden die Mitarbeiter über die richtige Benutzung der Arbeitsplatzelemente unterwiesen? (3)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9.5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in der Arbeitsorganisation an Bildschirmarbeitsplätzen ausreichende andere Tätigkeiten oder Pausen vorgesehen? (6, 26-5)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6793" w:type="dxa"/>
          </w:tcPr>
          <w:p w:rsidR="0035149E" w:rsidRDefault="0035149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Entspricht die eingesetzte Software in ergonomischer Hinsicht dem Stand der Technik? (Aktuelle Standard-Software erfüllt üblicherweise diese Bedingungen).  (26-11 bis 17)</w:t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35149E" w:rsidRDefault="0035149E">
            <w:pPr>
              <w:autoSpaceDE w:val="0"/>
              <w:autoSpaceDN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5149E" w:rsidRDefault="0035149E">
      <w:pPr>
        <w:pBdr>
          <w:bottom w:val="double" w:sz="4" w:space="3" w:color="auto"/>
        </w:pBdr>
        <w:autoSpaceDE w:val="0"/>
        <w:autoSpaceDN w:val="0"/>
        <w:ind w:left="180" w:right="2618"/>
        <w:rPr>
          <w:b/>
          <w:bCs/>
          <w:noProof/>
          <w:color w:val="000000"/>
          <w:sz w:val="22"/>
          <w:szCs w:val="22"/>
        </w:rPr>
        <w:sectPr w:rsidR="0035149E">
          <w:headerReference w:type="default" r:id="rId10"/>
          <w:footerReference w:type="default" r:id="rId11"/>
          <w:pgSz w:w="11906" w:h="16838"/>
          <w:pgMar w:top="1134" w:right="1134" w:bottom="1134" w:left="1134" w:header="720" w:footer="230" w:gutter="0"/>
          <w:pgNumType w:start="1"/>
          <w:cols w:space="720"/>
        </w:sectPr>
      </w:pPr>
    </w:p>
    <w:p w:rsidR="0035149E" w:rsidRDefault="0035149E">
      <w:pPr>
        <w:pBdr>
          <w:bottom w:val="double" w:sz="4" w:space="3" w:color="auto"/>
        </w:pBdr>
        <w:autoSpaceDE w:val="0"/>
        <w:autoSpaceDN w:val="0"/>
        <w:ind w:left="180" w:right="2618"/>
        <w:rPr>
          <w:b/>
          <w:bCs/>
          <w:noProof/>
          <w:color w:val="808080"/>
        </w:rPr>
      </w:pPr>
      <w:r>
        <w:rPr>
          <w:b/>
          <w:bCs/>
          <w:noProof/>
          <w:color w:val="808080"/>
        </w:rPr>
        <w:t>Literaturverzeichnis und Quellenverzeichnis</w:t>
      </w:r>
    </w:p>
    <w:p w:rsidR="0035149E" w:rsidRDefault="0035149E">
      <w:pPr>
        <w:rPr>
          <w:noProof/>
        </w:rPr>
      </w:pPr>
    </w:p>
    <w:p w:rsidR="0035149E" w:rsidRDefault="0035149E">
      <w:pPr>
        <w:rPr>
          <w:noProof/>
        </w:rPr>
      </w:pP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318"/>
        <w:gridCol w:w="6026"/>
      </w:tblGrid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89/391/EWG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EG-Richtlinie über die Durchführung von Maßnahmen zur Verbesserung der Sicherheit und des Gesundheitsschutzes der Arbeitnehmer bei der Arbeit - Arbeitsschutz-Rahmenrichtlinie (89/391/EWG, ABl EG Nr. L 183, S. 1 vom 29.Juni 1989)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90/270/EWG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Richtlinie des Rates vom 29.Mai 1990 über die Mindestvorschriften bezüglich Sicherheit und Gesundheitsschutz bei der Arbeit an Bildschirmgeräten (90/270/EWG, ABl EG Nr. L 156 S. 14 vom 21. Juni 1990)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ArbSchG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 über die Durchführung von Maßnahmen des Arbeitsschutzes zur Verbesserung der Sicherheit und des Gesundheitsschutzes der Beschäftigten bei der Arbeit (Arbeitsschutzgesetz - ArbSchG vom 7.August 1996, BGBl I S. 1246, zul. geändert am 21. Juni 2002, BGBl I S. 2167)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ArbStättV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Verordnung über Arbeitsstätten (Arbeitsstättenverordnung - ArbStättV vom 20.März 1975, BGBl S. 729, zul. geändert am 27. September 2002, BGBl I S.3777)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ASR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Arbeitsstättenrichtlinien (ASR), s. ArbstättV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BildscharbV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Verordnung über die Sicherheit und Gesundheitsschutz bei der Arbeit an Bildschirmgeräten (Bildschirmarbeitsverordnung  -BildscharbV, vom 4. Dezember 1996, BGBl I S. 1843, zul. geändert am 29. Oktober 2001, BGBl I S. 2785)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BImschV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Verordnung über elektromagnetische Felder (26. BImschV vom 16. Dezember 1996, BGBl I Nr. 66, S. 1966)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GSG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Gerätesicherheitsgesetz (GSG vom 11.05.2001, BGBl I S. 866, zul. geändert am 23.03.2002, BGBl I S. 1163)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Bek. Bay StMF</w:t>
            </w:r>
            <w:r>
              <w:rPr>
                <w:sz w:val="18"/>
                <w:szCs w:val="18"/>
              </w:rPr>
              <w:br/>
              <w:t>StAnz Nr. 12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Arbeitsbedingungen von Arbeitnehmern an Bildschirmgeräten </w:t>
            </w:r>
          </w:p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Bekanntmachung des bayerischen Staatsministeriums der Finanzen vom 16. März 1988; Az.: 25-P 2113-4/174-15028 - Tarifvertrag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Bek. Bay StMF</w:t>
            </w:r>
            <w:r>
              <w:rPr>
                <w:sz w:val="18"/>
                <w:szCs w:val="18"/>
              </w:rPr>
              <w:br/>
              <w:t>StAnz Nr. 14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Arbeitsbedingungen für Beamte des Freistaates Bayern an Bildschirmgeräten </w:t>
            </w:r>
          </w:p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Bekanntmachung des bayerischen Staatsministeriums der Finanzen vom </w:t>
            </w:r>
            <w:r>
              <w:rPr>
                <w:sz w:val="18"/>
                <w:szCs w:val="18"/>
              </w:rPr>
              <w:br/>
              <w:t>12. Dezember 1988 - Nr. 21- P 1100-1/51 - 600651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Bek. Bay StMF</w:t>
            </w:r>
            <w:r>
              <w:rPr>
                <w:sz w:val="18"/>
                <w:szCs w:val="18"/>
              </w:rPr>
              <w:br/>
              <w:t>StAnz Nr. 45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Richtlinien zum Vollzug des Arbeitsschutzgesetzes im öffentlichen Dienst des Freistaats Bayern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BGV A 4, GUV 0.6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Unfallverhütungsvorschrift BGV A4 (VBG 100 / GUV 0.6 Arbeitsmedizinische Vorsorge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BGV A 2, GUV 2.10,</w:t>
            </w:r>
            <w:r>
              <w:rPr>
                <w:sz w:val="18"/>
                <w:szCs w:val="18"/>
                <w:lang w:val="it-IT"/>
              </w:rPr>
              <w:br/>
              <w:t>Komm. GUV 52.10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Elektrische Anlagen und Betriebsmittel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BGV B 11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Elektromagnetische Felder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 1/535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Sicherheitsregeln für Büro-Arbeitsplätze 1/1976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 1/600.37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Auswahlkriterien für die spezielle arbeitsmedizinische Vorsorge nach berufsgenossenschaftlichen Grundsätzen für arbeitsmedizinische Vorsorgeuntersuchungen - Bildschirmarbeitsplätze, Ausschuss Arbeitsmedizin, HVBG 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 1/618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Sicherheitsregeln für Bildschirm-Arbeitsplätze im Bürobereich 10/1980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1946-2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Raumlufttechnik; Gesundheitstechnische Anforderungen (VDI Lüftungsregeln); 01/94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4543-1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Büroarbeitsplätze; Flächen für die Aufstellung u. Benutzung von Büromöbeln; Sicherheitstechnische Anforderungen, Prüfung; 09/94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4549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Büromöbel; Schreibtische, Büromaschinen- u. Bildschirmarbeitstische; Maße; 11/82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4551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Büromöbel; Bürodrehstühle und –sessel; Sicherheitstechnische Anforderungen, Prüfung; 06/88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4556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Büromöbel; Fußstützen für den Büroarbeitsplatz; Anforderungen, Maße; 02/83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EN 12464-1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 und Beleuchtung - Beleuchtung von Arbeitsstätten - Teil 1: Arbeitsstätten in Innenräumen; 2002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DIN 33403-2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 am Arbeitsplatz und in der Arbeitsumgebung; Einfluss des Klimas auf den Wärmehaushalt des Menschen; 08/00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33403-3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 am Arbeitsplatz und in der Arbeitsumgebung; Beurteilung des Klimas im Erträglichkeitsbereich; 04/01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 EN ISO 9241 </w:t>
            </w:r>
            <w:r>
              <w:rPr>
                <w:sz w:val="18"/>
                <w:szCs w:val="18"/>
              </w:rPr>
              <w:br/>
              <w:t>(Teile 1; 4-17)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Ergonomische Anforderungen für Bürotätigkeiten mit Bildschirmgeräten </w:t>
            </w:r>
            <w:r>
              <w:rPr>
                <w:sz w:val="18"/>
                <w:szCs w:val="18"/>
              </w:rPr>
              <w:br/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527-3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Büromöbel- Büro- und Arbeitstische; Physikalische und mechanische Eigenschaften der Konstruktion; Prüfverfahren; 06/03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prEN 1335-2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Büromöbel - Büro - Arbeitsstuhl; Sicherheitsanforderungen; 08/02 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29241-3(en)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</w:pPr>
            <w:r>
              <w:t>Ergonomische Anforderungen für Bürotätigkeiten mit Bildschirmgeräten; Teil 3: Anforderungen an visuelle Anzeigen (ISO 9241-3:1992); Deutsche Fassung EN 292413-3: 8/1993 und DIN EN 29241-3/A1, 07/02</w:t>
            </w:r>
          </w:p>
        </w:tc>
      </w:tr>
      <w:tr w:rsidR="0035149E">
        <w:tblPrEx>
          <w:tblCellMar>
            <w:top w:w="0" w:type="dxa"/>
            <w:bottom w:w="0" w:type="dxa"/>
          </w:tblCellMar>
        </w:tblPrEx>
        <w:tc>
          <w:tcPr>
            <w:tcW w:w="565" w:type="dxa"/>
          </w:tcPr>
          <w:p w:rsidR="0035149E" w:rsidRDefault="0035149E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18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9241</w:t>
            </w:r>
          </w:p>
        </w:tc>
        <w:tc>
          <w:tcPr>
            <w:tcW w:w="6026" w:type="dxa"/>
          </w:tcPr>
          <w:p w:rsidR="0035149E" w:rsidRDefault="0035149E">
            <w:pPr>
              <w:spacing w:before="60" w:after="60"/>
              <w:rPr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Ergonomic requirements for office work with visual display terminals (VDTs), ISO, Geneva, Switzerland; 1997-1999</w:t>
            </w:r>
          </w:p>
        </w:tc>
      </w:tr>
    </w:tbl>
    <w:p w:rsidR="0035149E" w:rsidRDefault="0035149E">
      <w:pPr>
        <w:rPr>
          <w:noProof/>
        </w:rPr>
      </w:pPr>
    </w:p>
    <w:p w:rsidR="0035149E" w:rsidRDefault="0035149E">
      <w:pPr>
        <w:rPr>
          <w:noProof/>
        </w:rPr>
      </w:pPr>
    </w:p>
    <w:sectPr w:rsidR="0035149E">
      <w:headerReference w:type="default" r:id="rId12"/>
      <w:pgSz w:w="11906" w:h="16838"/>
      <w:pgMar w:top="1134" w:right="1134" w:bottom="1134" w:left="1134" w:header="720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29" w:rsidRDefault="00974E29">
      <w:r>
        <w:separator/>
      </w:r>
    </w:p>
  </w:endnote>
  <w:endnote w:type="continuationSeparator" w:id="0">
    <w:p w:rsidR="00974E29" w:rsidRDefault="009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E" w:rsidRDefault="00682D81">
    <w:pPr>
      <w:pBdr>
        <w:top w:val="single" w:sz="4" w:space="5" w:color="C0C0C0"/>
      </w:pBdr>
      <w:spacing w:before="12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93980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49E" w:rsidRDefault="0035149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eitenzahl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4E29">
                            <w:rPr>
                              <w:rStyle w:val="Seitenzahl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77pt;margin-top:7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4OG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" o:allowincell="f" filled="f" stroked="f">
              <v:textbox inset="0,0,0,0">
                <w:txbxContent>
                  <w:p w:rsidR="0035149E" w:rsidRDefault="003514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Seitenzahl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eitenzahl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974E29">
                      <w:rPr>
                        <w:rStyle w:val="Seitenzahl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Seitenzahl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5149E">
      <w:rPr>
        <w:sz w:val="16"/>
        <w:szCs w:val="16"/>
      </w:rPr>
      <w:t xml:space="preserve">Bayerisches Landesamt für Arbeitsschutz, Arbeitsmedizin und Sicherheitstechnik </w:t>
    </w:r>
    <w:r w:rsidR="0035149E">
      <w:rPr>
        <w:sz w:val="16"/>
        <w:szCs w:val="16"/>
      </w:rPr>
      <w:br/>
      <w:t>www.lfas.bayern.de - Stand: 8/03</w:t>
    </w:r>
  </w:p>
  <w:p w:rsidR="0035149E" w:rsidRDefault="003514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E" w:rsidRDefault="0035149E">
    <w:pPr>
      <w:pStyle w:val="Fuzeile"/>
      <w:framePr w:wrap="auto" w:vAnchor="text" w:hAnchor="page" w:x="10807" w:y="205"/>
      <w:rPr>
        <w:rStyle w:val="Seitenzahl"/>
        <w:rFonts w:ascii="Tahoma" w:hAnsi="Tahoma" w:cs="Tahoma"/>
        <w:sz w:val="18"/>
        <w:szCs w:val="18"/>
      </w:rPr>
    </w:pPr>
    <w:r>
      <w:rPr>
        <w:rStyle w:val="Seitenzahl"/>
        <w:rFonts w:ascii="Tahoma" w:hAnsi="Tahoma" w:cs="Tahoma"/>
        <w:sz w:val="18"/>
        <w:szCs w:val="18"/>
      </w:rPr>
      <w:fldChar w:fldCharType="begin"/>
    </w:r>
    <w:r>
      <w:rPr>
        <w:rStyle w:val="Seitenzahl"/>
        <w:rFonts w:ascii="Tahoma" w:hAnsi="Tahoma" w:cs="Tahoma"/>
        <w:sz w:val="18"/>
        <w:szCs w:val="18"/>
      </w:rPr>
      <w:instrText xml:space="preserve">PAGE  </w:instrText>
    </w:r>
    <w:r>
      <w:rPr>
        <w:rStyle w:val="Seitenzahl"/>
        <w:rFonts w:ascii="Tahoma" w:hAnsi="Tahoma" w:cs="Tahoma"/>
        <w:sz w:val="18"/>
        <w:szCs w:val="18"/>
      </w:rPr>
      <w:fldChar w:fldCharType="separate"/>
    </w:r>
    <w:r w:rsidR="00682D81">
      <w:rPr>
        <w:rStyle w:val="Seitenzahl"/>
        <w:rFonts w:ascii="Tahoma" w:hAnsi="Tahoma" w:cs="Tahoma"/>
        <w:noProof/>
        <w:sz w:val="18"/>
        <w:szCs w:val="18"/>
      </w:rPr>
      <w:t>2</w:t>
    </w:r>
    <w:r>
      <w:rPr>
        <w:rStyle w:val="Seitenzahl"/>
        <w:rFonts w:ascii="Tahoma" w:hAnsi="Tahoma" w:cs="Tahoma"/>
        <w:sz w:val="18"/>
        <w:szCs w:val="18"/>
      </w:rPr>
      <w:fldChar w:fldCharType="end"/>
    </w:r>
  </w:p>
  <w:p w:rsidR="0035149E" w:rsidRDefault="0035149E">
    <w:pPr>
      <w:pBdr>
        <w:top w:val="single" w:sz="4" w:space="5" w:color="C0C0C0"/>
      </w:pBdr>
      <w:spacing w:before="120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Bayerisches Landesamt für Arbeitsschutz, Arbeitsmedizin und Sicherheitstechnik </w:t>
    </w:r>
    <w:r>
      <w:rPr>
        <w:sz w:val="16"/>
        <w:szCs w:val="16"/>
      </w:rPr>
      <w:br/>
      <w:t>www.lfas.bayern.de - Stand: 8/03</w:t>
    </w:r>
  </w:p>
  <w:p w:rsidR="0035149E" w:rsidRDefault="00351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29" w:rsidRDefault="00974E29">
      <w:r>
        <w:separator/>
      </w:r>
    </w:p>
  </w:footnote>
  <w:footnote w:type="continuationSeparator" w:id="0">
    <w:p w:rsidR="00974E29" w:rsidRDefault="00974E29">
      <w:r>
        <w:continuationSeparator/>
      </w:r>
    </w:p>
  </w:footnote>
  <w:footnote w:id="1">
    <w:p w:rsidR="00000000" w:rsidRDefault="0035149E">
      <w:pPr>
        <w:pStyle w:val="Funotentext"/>
      </w:pPr>
      <w:r>
        <w:rPr>
          <w:rStyle w:val="Funotenzeichen"/>
          <w:rFonts w:cs="Tahoma"/>
        </w:rPr>
        <w:t>*</w:t>
      </w:r>
      <w:r>
        <w:t xml:space="preserve"> siehe Literaturverzeichnis am Ende des Dokumentes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E" w:rsidRDefault="00682D8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269875</wp:posOffset>
              </wp:positionV>
              <wp:extent cx="148590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5149E" w:rsidRDefault="0035149E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Nr: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21.2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" o:allowincell="f" filled="f" strokeweight=".5pt">
              <v:textbox inset="1mm,1mm,1mm,1mm">
                <w:txbxContent>
                  <w:p w:rsidR="0035149E" w:rsidRDefault="0035149E">
                    <w:pP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 xml:space="preserve">Nr: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E" w:rsidRDefault="00682D8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-29210</wp:posOffset>
              </wp:positionV>
              <wp:extent cx="14859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5149E" w:rsidRDefault="0035149E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8pt;margin-top:-2.3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" o:allowincell="f" filled="f" strokeweight=".5pt">
              <v:textbox inset="1mm,1mm,1mm,1mm">
                <w:txbxContent>
                  <w:p w:rsidR="0035149E" w:rsidRDefault="0035149E">
                    <w:pP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  <w:t>Nr: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E" w:rsidRDefault="003514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FA6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384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880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CA6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B43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4A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EB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07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A5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464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501F2"/>
    <w:multiLevelType w:val="hybridMultilevel"/>
    <w:tmpl w:val="F51AAA6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27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EB187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>
    <w:nsid w:val="59B12710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4">
    <w:nsid w:val="5C225546"/>
    <w:multiLevelType w:val="singleLevel"/>
    <w:tmpl w:val="12C0AAF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>
    <w:nsid w:val="6D842E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2"/>
    <w:rsid w:val="00027F76"/>
    <w:rsid w:val="00293955"/>
    <w:rsid w:val="0035149E"/>
    <w:rsid w:val="00682D81"/>
    <w:rsid w:val="00862DCE"/>
    <w:rsid w:val="00974E29"/>
    <w:rsid w:val="00E178D2"/>
    <w:rsid w:val="00E30C62"/>
    <w:rsid w:val="00E553DA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spacing w:before="60" w:after="60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lockquote">
    <w:name w:val="Blockquote"/>
    <w:basedOn w:val="Standard"/>
    <w:uiPriority w:val="99"/>
    <w:pPr>
      <w:autoSpaceDE w:val="0"/>
      <w:autoSpaceDN w:val="0"/>
    </w:pPr>
    <w:rPr>
      <w:rFonts w:ascii="Verdana" w:hAnsi="Verdana" w:cs="Verdana"/>
    </w:rPr>
  </w:style>
  <w:style w:type="character" w:customStyle="1" w:styleId="Max">
    <w:name w:val="Max."/>
    <w:uiPriority w:val="99"/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ahoma" w:hAnsi="Tahoma" w:cs="Tahoma"/>
      <w:sz w:val="20"/>
      <w:szCs w:val="20"/>
    </w:rPr>
  </w:style>
  <w:style w:type="paragraph" w:customStyle="1" w:styleId="standard-tabelle">
    <w:name w:val="standard-tabelle"/>
    <w:basedOn w:val="Standard"/>
    <w:uiPriority w:val="99"/>
    <w:pPr>
      <w:keepNext/>
      <w:autoSpaceDE w:val="0"/>
      <w:autoSpaceDN w:val="0"/>
      <w:spacing w:before="40" w:after="40"/>
    </w:pPr>
    <w:rPr>
      <w:rFonts w:ascii="Verdana" w:hAnsi="Verdana" w:cs="Verdana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ahoma" w:hAnsi="Tahoma" w:cs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spacing w:before="60" w:after="60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lockquote">
    <w:name w:val="Blockquote"/>
    <w:basedOn w:val="Standard"/>
    <w:uiPriority w:val="99"/>
    <w:pPr>
      <w:autoSpaceDE w:val="0"/>
      <w:autoSpaceDN w:val="0"/>
    </w:pPr>
    <w:rPr>
      <w:rFonts w:ascii="Verdana" w:hAnsi="Verdana" w:cs="Verdana"/>
    </w:rPr>
  </w:style>
  <w:style w:type="character" w:customStyle="1" w:styleId="Max">
    <w:name w:val="Max."/>
    <w:uiPriority w:val="99"/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  <w:rPr>
      <w:rFonts w:ascii="Verdana" w:hAnsi="Verdana" w:cs="Verdan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ahoma" w:hAnsi="Tahoma" w:cs="Tahoma"/>
      <w:sz w:val="20"/>
      <w:szCs w:val="20"/>
    </w:rPr>
  </w:style>
  <w:style w:type="paragraph" w:customStyle="1" w:styleId="standard-tabelle">
    <w:name w:val="standard-tabelle"/>
    <w:basedOn w:val="Standard"/>
    <w:uiPriority w:val="99"/>
    <w:pPr>
      <w:keepNext/>
      <w:autoSpaceDE w:val="0"/>
      <w:autoSpaceDN w:val="0"/>
      <w:spacing w:before="40" w:after="40"/>
    </w:pPr>
    <w:rPr>
      <w:rFonts w:ascii="Verdana" w:hAnsi="Verdana" w:cs="Verdana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ahoma" w:hAnsi="Tahoma" w:cs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esktop\Checkliste%20B&#252;ro-%20und%20Bildschirmarbeitsplat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D2BCB-6C72-4CD3-BABC-420D05C9BBF6}"/>
</file>

<file path=customXml/itemProps2.xml><?xml version="1.0" encoding="utf-8"?>
<ds:datastoreItem xmlns:ds="http://schemas.openxmlformats.org/officeDocument/2006/customXml" ds:itemID="{D1B7442C-8BBB-4504-8DE1-AFA3402389CD}"/>
</file>

<file path=customXml/itemProps3.xml><?xml version="1.0" encoding="utf-8"?>
<ds:datastoreItem xmlns:ds="http://schemas.openxmlformats.org/officeDocument/2006/customXml" ds:itemID="{835CFB6B-DCDA-49D5-9DCB-5138A6A436B5}"/>
</file>

<file path=docProps/app.xml><?xml version="1.0" encoding="utf-8"?>
<Properties xmlns="http://schemas.openxmlformats.org/officeDocument/2006/extended-properties" xmlns:vt="http://schemas.openxmlformats.org/officeDocument/2006/docPropsVTypes">
  <Template>Checkliste Büro- und Bildschirmarbeitsplatz</Template>
  <TotalTime>0</TotalTime>
  <Pages>2</Pages>
  <Words>2031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Büro- und Bildschirmarbeitsplatz-Checkliste   </vt:lpstr>
    </vt:vector>
  </TitlesOfParts>
  <Company>LfAS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Büro- und Bildschirmarbeitsplatz-Checkliste</dc:title>
  <dc:creator>Ortwin</dc:creator>
  <cp:lastModifiedBy/>
  <cp:revision>1</cp:revision>
  <cp:lastPrinted>2003-09-04T10:37:00Z</cp:lastPrinted>
  <dcterms:created xsi:type="dcterms:W3CDTF">2014-08-15T16:02:00Z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